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"/>
        <w:tblW w:w="1545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127"/>
        <w:gridCol w:w="2268"/>
        <w:gridCol w:w="2409"/>
        <w:gridCol w:w="2268"/>
        <w:gridCol w:w="2421"/>
      </w:tblGrid>
      <w:tr w:rsidR="003E1D0B" w:rsidTr="003E1D0B">
        <w:tc>
          <w:tcPr>
            <w:tcW w:w="15457" w:type="dxa"/>
            <w:gridSpan w:val="7"/>
            <w:shd w:val="clear" w:color="auto" w:fill="FFD966" w:themeFill="accent4" w:themeFillTint="99"/>
          </w:tcPr>
          <w:p w:rsidR="003E1D0B" w:rsidRPr="00573215" w:rsidRDefault="003E1D0B" w:rsidP="009F747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CHB 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Curriculum Map 20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20-2021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    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Subject: 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Art and Design               Year 1</w:t>
            </w:r>
            <w:r w:rsidR="009D3B6C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1</w:t>
            </w:r>
          </w:p>
        </w:tc>
      </w:tr>
      <w:tr w:rsidR="003E1D0B" w:rsidTr="009D3B6C">
        <w:tc>
          <w:tcPr>
            <w:tcW w:w="1413" w:type="dxa"/>
            <w:shd w:val="clear" w:color="auto" w:fill="ED7D31" w:themeFill="accent2"/>
          </w:tcPr>
          <w:p w:rsidR="003E1D0B" w:rsidRPr="009F7472" w:rsidRDefault="003E1D0B" w:rsidP="009D3B6C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390D94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>Year 1</w:t>
            </w:r>
            <w:r w:rsidR="000A742E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2551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1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Sept – October </w:t>
            </w:r>
          </w:p>
        </w:tc>
        <w:tc>
          <w:tcPr>
            <w:tcW w:w="2127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term 2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November – December </w:t>
            </w:r>
          </w:p>
        </w:tc>
        <w:tc>
          <w:tcPr>
            <w:tcW w:w="2268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3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January - Feb</w:t>
            </w:r>
          </w:p>
        </w:tc>
        <w:tc>
          <w:tcPr>
            <w:tcW w:w="2409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4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February – April </w:t>
            </w:r>
          </w:p>
        </w:tc>
        <w:tc>
          <w:tcPr>
            <w:tcW w:w="2268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5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- May</w:t>
            </w:r>
          </w:p>
        </w:tc>
        <w:tc>
          <w:tcPr>
            <w:tcW w:w="2421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6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June - July</w:t>
            </w:r>
          </w:p>
        </w:tc>
      </w:tr>
      <w:tr w:rsidR="003E1D0B" w:rsidTr="003E1D0B">
        <w:tc>
          <w:tcPr>
            <w:tcW w:w="1413" w:type="dxa"/>
          </w:tcPr>
          <w:p w:rsidR="003E1D0B" w:rsidRPr="00390D94" w:rsidRDefault="003E1D0B" w:rsidP="002519B7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Weeks:</w:t>
            </w:r>
          </w:p>
        </w:tc>
        <w:tc>
          <w:tcPr>
            <w:tcW w:w="2551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127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409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268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weeks</w:t>
            </w:r>
          </w:p>
        </w:tc>
        <w:tc>
          <w:tcPr>
            <w:tcW w:w="2421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 weeks</w:t>
            </w:r>
          </w:p>
        </w:tc>
      </w:tr>
      <w:tr w:rsidR="007A45F2" w:rsidTr="009D3B6C">
        <w:tc>
          <w:tcPr>
            <w:tcW w:w="1413" w:type="dxa"/>
          </w:tcPr>
          <w:p w:rsidR="007A45F2" w:rsidRPr="00390D94" w:rsidRDefault="007A45F2" w:rsidP="00FA517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Module: </w:t>
            </w:r>
          </w:p>
        </w:tc>
        <w:tc>
          <w:tcPr>
            <w:tcW w:w="4678" w:type="dxa"/>
            <w:gridSpan w:val="2"/>
            <w:shd w:val="clear" w:color="auto" w:fill="FFE599" w:themeFill="accent4" w:themeFillTint="66"/>
          </w:tcPr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u w:val="single"/>
                <w:lang w:eastAsia="en-GB"/>
              </w:rPr>
              <w:t>EXPERENTIAL Art</w:t>
            </w: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: </w:t>
            </w:r>
          </w:p>
          <w:p w:rsidR="007A45F2" w:rsidRPr="007A45F2" w:rsidRDefault="009D3B6C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>Fourth</w:t>
            </w:r>
            <w:r w:rsidR="007A45F2"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 Portfolio Project</w:t>
            </w:r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 or Selection of Further Work Option</w:t>
            </w:r>
          </w:p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7" w:type="dxa"/>
            <w:gridSpan w:val="2"/>
            <w:shd w:val="clear" w:color="auto" w:fill="D9E2F3" w:themeFill="accent5" w:themeFillTint="33"/>
          </w:tcPr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u w:val="single"/>
                <w:lang w:eastAsia="en-GB"/>
              </w:rPr>
              <w:t>E</w:t>
            </w:r>
            <w:r w:rsidR="009D3B6C" w:rsidRP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u w:val="single"/>
                <w:lang w:eastAsia="en-GB"/>
              </w:rPr>
              <w:t>xternally Set</w:t>
            </w:r>
            <w:r w:rsidRP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u w:val="single"/>
                <w:lang w:eastAsia="en-GB"/>
              </w:rPr>
              <w:t xml:space="preserve"> A</w:t>
            </w:r>
            <w:r w:rsidR="009D3B6C" w:rsidRP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u w:val="single"/>
                <w:lang w:eastAsia="en-GB"/>
              </w:rPr>
              <w:t>ssessment Work</w:t>
            </w: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9D3B6C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>From choice of tasks from the exam board</w:t>
            </w:r>
            <w:r w:rsid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:rsidR="007A45F2" w:rsidRPr="007A45F2" w:rsidRDefault="007A45F2" w:rsidP="009D3B6C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9" w:type="dxa"/>
            <w:gridSpan w:val="2"/>
            <w:shd w:val="clear" w:color="auto" w:fill="A8D08D" w:themeFill="accent6" w:themeFillTint="99"/>
          </w:tcPr>
          <w:p w:rsidR="007A45F2" w:rsidRPr="007A45F2" w:rsidRDefault="007A45F2" w:rsidP="009D3B6C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u w:val="single"/>
                <w:lang w:eastAsia="en-GB"/>
              </w:rPr>
              <w:t>EX</w:t>
            </w:r>
            <w:r w:rsidR="009D3B6C" w:rsidRP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u w:val="single"/>
                <w:lang w:eastAsia="en-GB"/>
              </w:rPr>
              <w:t>AM</w:t>
            </w:r>
            <w:r w:rsidR="009D3B6C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06077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9D3B6C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 Final Preparation and Final Assessment</w:t>
            </w:r>
          </w:p>
        </w:tc>
      </w:tr>
      <w:tr w:rsidR="004B3934" w:rsidTr="00E2645E">
        <w:trPr>
          <w:cantSplit/>
          <w:trHeight w:val="1562"/>
        </w:trPr>
        <w:tc>
          <w:tcPr>
            <w:tcW w:w="1413" w:type="dxa"/>
          </w:tcPr>
          <w:p w:rsidR="004B3934" w:rsidRPr="00390D94" w:rsidRDefault="004B3934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0D0D0D" w:themeColor="text1" w:themeTint="F2"/>
                <w:sz w:val="24"/>
                <w:szCs w:val="24"/>
                <w:lang w:eastAsia="en-GB"/>
              </w:rPr>
              <w:t>Key learning questions</w:t>
            </w:r>
            <w:r>
              <w:rPr>
                <w:rFonts w:ascii="Comic Sans MS" w:eastAsia="Times New Roman" w:hAnsi="Comic Sans MS" w:cs="Arial"/>
                <w:b/>
                <w:color w:val="0D0D0D" w:themeColor="text1" w:themeTint="F2"/>
                <w:sz w:val="24"/>
                <w:szCs w:val="24"/>
                <w:lang w:eastAsia="en-GB"/>
              </w:rPr>
              <w:t>:</w:t>
            </w:r>
          </w:p>
          <w:p w:rsidR="004B3934" w:rsidRDefault="004B3934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:rsidR="004B3934" w:rsidRDefault="004B3934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:rsidR="004B3934" w:rsidRPr="009313AC" w:rsidRDefault="004B3934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9D3B6C" w:rsidRPr="003E1D0B" w:rsidRDefault="009D3B6C" w:rsidP="009D3B6C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Art and Design</w:t>
            </w:r>
          </w:p>
          <w:p w:rsidR="009D3B6C" w:rsidRPr="003E1D0B" w:rsidRDefault="009D3B6C" w:rsidP="009D3B6C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GCSE-PORTFOLIO:</w:t>
            </w:r>
          </w:p>
          <w:p w:rsidR="009D3B6C" w:rsidRPr="004B3934" w:rsidRDefault="009D3B6C" w:rsidP="009D3B6C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What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starting point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are you interested in? Can you find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art and artists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to inspire your work? Can you be inspired by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source material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e.g. of the natural world? Can you explore your ideas? </w:t>
            </w:r>
          </w:p>
          <w:p w:rsidR="009D3B6C" w:rsidRDefault="009D3B6C" w:rsidP="009D3B6C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9D3B6C" w:rsidRPr="004B3934" w:rsidRDefault="009D3B6C" w:rsidP="009D3B6C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select and experiment with media, materials, techniques and processes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 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  <w:lang w:eastAsia="en-GB"/>
              </w:rPr>
              <w:t>develop and refine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your ideas as you progress?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  <w:t xml:space="preserve"> Can you experiment with 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u w:val="single"/>
                <w:lang w:eastAsia="en-GB"/>
              </w:rPr>
              <w:t>different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  <w:t xml:space="preserve"> media, materials, techniques and processes this time? Can you move out of your artistic-COMFORT ZONE?</w:t>
            </w:r>
          </w:p>
          <w:p w:rsidR="009D3B6C" w:rsidRPr="004B3934" w:rsidRDefault="009D3B6C" w:rsidP="009D3B6C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9D3B6C" w:rsidRPr="004B3934" w:rsidRDefault="009D3B6C" w:rsidP="009D3B6C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record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ideas, observations and insights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in your sketchbook?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annotations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drawing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9D3B6C" w:rsidRPr="003E1D0B" w:rsidRDefault="009D3B6C" w:rsidP="009D3B6C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9D3B6C" w:rsidRPr="004B3934" w:rsidRDefault="009D3B6C" w:rsidP="009D3B6C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present a meaningful response that realises intentions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and shows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understanding of visual language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9D3B6C" w:rsidRDefault="009D3B6C" w:rsidP="009D3B6C">
            <w:pPr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16"/>
                <w:szCs w:val="16"/>
                <w:lang w:eastAsia="en-GB"/>
              </w:rPr>
            </w:pPr>
          </w:p>
          <w:p w:rsidR="009D3B6C" w:rsidRPr="004B3934" w:rsidRDefault="009D3B6C" w:rsidP="009D3B6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16"/>
                <w:szCs w:val="16"/>
                <w:lang w:eastAsia="en-GB"/>
              </w:rPr>
              <w:t>Can you work towards individualised targets?</w:t>
            </w:r>
          </w:p>
          <w:p w:rsidR="004B3934" w:rsidRPr="003E1D0B" w:rsidRDefault="004B3934" w:rsidP="00B75E31">
            <w:pPr>
              <w:pStyle w:val="ListParagrap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  <w:gridSpan w:val="2"/>
          </w:tcPr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Art and Design</w:t>
            </w:r>
          </w:p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GCSE-</w:t>
            </w:r>
            <w:r w:rsidR="009D3B6C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Exam Preparation Work</w:t>
            </w: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:</w:t>
            </w: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What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starting point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are you interested in? Can you find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art and artists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to inspire your work? Can you be inspired by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source material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e.g. of the natural world? Can you explore your ideas? </w:t>
            </w:r>
          </w:p>
          <w:p w:rsidR="004B3934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107098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9D3B6C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9D3B6C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select and experiment with media, materials, techniques and processes</w:t>
            </w:r>
            <w:r w:rsidRPr="009D3B6C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 Can you </w:t>
            </w:r>
            <w:r w:rsidRPr="009D3B6C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  <w:lang w:eastAsia="en-GB"/>
              </w:rPr>
              <w:t>develop and refine</w:t>
            </w:r>
            <w:r w:rsidRPr="009D3B6C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your ideas as you progress?</w:t>
            </w:r>
            <w:r w:rsidRPr="009D3B6C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  <w:t xml:space="preserve"> </w:t>
            </w: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record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ideas, observations and insights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in your sketchbook?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annotations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drawing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present a meaningful response that realises intentions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and shows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understanding of visual language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4B3934" w:rsidRDefault="004B3934" w:rsidP="003E1D0B">
            <w:pPr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16"/>
                <w:szCs w:val="16"/>
                <w:lang w:eastAsia="en-GB"/>
              </w:rPr>
            </w:pPr>
          </w:p>
          <w:p w:rsidR="004B3934" w:rsidRPr="009D3B6C" w:rsidRDefault="004B3934" w:rsidP="009D3B6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89" w:type="dxa"/>
            <w:gridSpan w:val="2"/>
          </w:tcPr>
          <w:p w:rsidR="009D3B6C" w:rsidRPr="00806077" w:rsidRDefault="009D3B6C" w:rsidP="009D3B6C">
            <w:pPr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0607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Art and Design</w:t>
            </w:r>
          </w:p>
          <w:p w:rsidR="009D3B6C" w:rsidRPr="00806077" w:rsidRDefault="009D3B6C" w:rsidP="009D3B6C">
            <w:pPr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0607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u w:val="single"/>
                <w:lang w:eastAsia="en-GB"/>
              </w:rPr>
              <w:t>GCSE-Exam Preparation and Final Exam Work:</w:t>
            </w:r>
          </w:p>
          <w:p w:rsidR="009D3B6C" w:rsidRPr="00806077" w:rsidRDefault="009D3B6C" w:rsidP="009D3B6C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n-GB"/>
              </w:rPr>
            </w:pPr>
            <w:r w:rsidRPr="0080607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n-GB"/>
              </w:rPr>
              <w:t xml:space="preserve">Can you </w:t>
            </w:r>
            <w:r w:rsidRPr="00806077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  <w:t>present a meaningful response that realises intentions</w:t>
            </w:r>
            <w:r w:rsidRPr="0080607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n-GB"/>
              </w:rPr>
              <w:t xml:space="preserve"> and shows your </w:t>
            </w:r>
            <w:r w:rsidRPr="00806077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  <w:t>understanding of visual language</w:t>
            </w:r>
            <w:r w:rsidRPr="00806077">
              <w:rPr>
                <w:rFonts w:ascii="Comic Sans MS" w:eastAsia="Times New Roman" w:hAnsi="Comic Sans MS" w:cs="Arial"/>
                <w:bCs/>
                <w:color w:val="000000"/>
                <w:sz w:val="20"/>
                <w:szCs w:val="20"/>
                <w:lang w:eastAsia="en-GB"/>
              </w:rPr>
              <w:t>?</w:t>
            </w:r>
          </w:p>
          <w:p w:rsidR="009D3B6C" w:rsidRPr="00806077" w:rsidRDefault="009D3B6C" w:rsidP="009D3B6C">
            <w:pPr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0"/>
                <w:szCs w:val="20"/>
                <w:lang w:eastAsia="en-GB"/>
              </w:rPr>
            </w:pPr>
          </w:p>
          <w:p w:rsidR="004B3934" w:rsidRPr="009D3B6C" w:rsidRDefault="004B3934" w:rsidP="009D3B6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806077" w:rsidTr="00E401AD">
        <w:trPr>
          <w:cantSplit/>
          <w:trHeight w:val="912"/>
        </w:trPr>
        <w:tc>
          <w:tcPr>
            <w:tcW w:w="1413" w:type="dxa"/>
          </w:tcPr>
          <w:p w:rsidR="00806077" w:rsidRPr="00390D94" w:rsidRDefault="00806077" w:rsidP="003E1D0B">
            <w:pPr>
              <w:rPr>
                <w:rFonts w:ascii="Comic Sans MS" w:eastAsia="Times New Roman" w:hAnsi="Comic Sans MS" w:cs="Arial"/>
                <w:b/>
                <w:color w:val="00B0F0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00B0F0"/>
                <w:sz w:val="20"/>
                <w:szCs w:val="20"/>
                <w:lang w:eastAsia="en-GB"/>
              </w:rPr>
              <w:t>Off-site opportunity</w:t>
            </w:r>
          </w:p>
          <w:p w:rsidR="00806077" w:rsidRPr="00390D94" w:rsidRDefault="00806077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806077" w:rsidRPr="008E39F6" w:rsidRDefault="00806077" w:rsidP="003E1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  <w:p w:rsidR="00806077" w:rsidRPr="003E1D0B" w:rsidRDefault="00806077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gridSpan w:val="2"/>
            <w:shd w:val="clear" w:color="auto" w:fill="FFF2CC" w:themeFill="accent4" w:themeFillTint="33"/>
          </w:tcPr>
          <w:p w:rsidR="00806077" w:rsidRPr="008E39F6" w:rsidRDefault="00806077" w:rsidP="0080607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06077" w:rsidRPr="008E39F6" w:rsidRDefault="00806077" w:rsidP="008060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Trip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 – LONDON</w:t>
            </w:r>
          </w:p>
        </w:tc>
        <w:tc>
          <w:tcPr>
            <w:tcW w:w="4689" w:type="dxa"/>
            <w:gridSpan w:val="2"/>
          </w:tcPr>
          <w:p w:rsidR="00806077" w:rsidRPr="00464170" w:rsidRDefault="00806077" w:rsidP="008060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E1D0B" w:rsidTr="003E1D0B">
        <w:trPr>
          <w:cantSplit/>
          <w:trHeight w:val="711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538135" w:themeColor="accent6" w:themeShade="BF"/>
                <w:sz w:val="20"/>
                <w:szCs w:val="20"/>
                <w:lang w:eastAsia="en-GB"/>
              </w:rPr>
              <w:t xml:space="preserve">Extended writing </w:t>
            </w:r>
          </w:p>
        </w:tc>
        <w:tc>
          <w:tcPr>
            <w:tcW w:w="4678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Careful, analytical annotations of ideas in sketch-books and more detailed artist research encouraged.</w:t>
            </w:r>
          </w:p>
        </w:tc>
        <w:tc>
          <w:tcPr>
            <w:tcW w:w="4677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Careful, analytical annotations of ideas in sketch-books and more detailed artist research encouraged.</w:t>
            </w:r>
          </w:p>
        </w:tc>
        <w:tc>
          <w:tcPr>
            <w:tcW w:w="4689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Careful, analytical annotations of ideas sketch-books and more detailed artist research encouraged.</w:t>
            </w:r>
          </w:p>
        </w:tc>
      </w:tr>
      <w:tr w:rsidR="007A45F2" w:rsidTr="003E1D0B">
        <w:trPr>
          <w:cantSplit/>
          <w:trHeight w:val="711"/>
        </w:trPr>
        <w:tc>
          <w:tcPr>
            <w:tcW w:w="1413" w:type="dxa"/>
          </w:tcPr>
          <w:p w:rsidR="007A45F2" w:rsidRDefault="007A45F2" w:rsidP="003E1D0B">
            <w:pPr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  <w:lastRenderedPageBreak/>
              <w:t>Art and Design Learning gaps-BHPRU</w:t>
            </w:r>
            <w:r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  <w:t>/SEMH</w:t>
            </w:r>
          </w:p>
          <w:p w:rsidR="00D352E1" w:rsidRDefault="00D352E1" w:rsidP="003E1D0B">
            <w:pPr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</w:pPr>
          </w:p>
          <w:p w:rsidR="00D352E1" w:rsidRPr="00D352E1" w:rsidRDefault="00D352E1" w:rsidP="003E1D0B">
            <w:pPr>
              <w:rPr>
                <w:rFonts w:ascii="Comic Sans MS" w:eastAsia="Times New Roman" w:hAnsi="Comic Sans MS" w:cs="Arial"/>
                <w:b/>
                <w:i/>
                <w:iCs/>
                <w:color w:val="538135" w:themeColor="accent6" w:themeShade="BF"/>
                <w:sz w:val="13"/>
                <w:szCs w:val="13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b/>
                <w:i/>
                <w:iCs/>
                <w:color w:val="3B3838" w:themeColor="background2" w:themeShade="40"/>
                <w:sz w:val="13"/>
                <w:szCs w:val="13"/>
                <w:lang w:eastAsia="en-GB"/>
              </w:rPr>
              <w:t>We have students who may have never studie</w:t>
            </w:r>
            <w:r>
              <w:rPr>
                <w:rFonts w:ascii="Comic Sans MS" w:eastAsia="Times New Roman" w:hAnsi="Comic Sans MS" w:cs="Arial"/>
                <w:b/>
                <w:i/>
                <w:iCs/>
                <w:color w:val="3B3838" w:themeColor="background2" w:themeShade="40"/>
                <w:sz w:val="13"/>
                <w:szCs w:val="13"/>
                <w:lang w:eastAsia="en-GB"/>
              </w:rPr>
              <w:t>d</w:t>
            </w:r>
            <w:r w:rsidRPr="00D352E1">
              <w:rPr>
                <w:rFonts w:ascii="Comic Sans MS" w:eastAsia="Times New Roman" w:hAnsi="Comic Sans MS" w:cs="Arial"/>
                <w:b/>
                <w:i/>
                <w:iCs/>
                <w:color w:val="3B3838" w:themeColor="background2" w:themeShade="40"/>
                <w:sz w:val="13"/>
                <w:szCs w:val="13"/>
                <w:lang w:eastAsia="en-GB"/>
              </w:rPr>
              <w:t xml:space="preserve"> Art before and we need to offer ways to bridge gaps in knowledge and teach processes and techniques as the need arises.</w:t>
            </w:r>
          </w:p>
        </w:tc>
        <w:tc>
          <w:tcPr>
            <w:tcW w:w="4678" w:type="dxa"/>
            <w:gridSpan w:val="2"/>
          </w:tcPr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Knowledge of Art movements/artists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of source materials</w:t>
            </w:r>
          </w:p>
          <w:p w:rsidR="007A45F2" w:rsidRPr="00D352E1" w:rsidRDefault="007A45F2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Colour and colour-mixing</w:t>
            </w:r>
          </w:p>
          <w:p w:rsidR="007A45F2" w:rsidRPr="00D352E1" w:rsidRDefault="007A45F2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Drawing and drawing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Experimenting with media/materials/ processes and techniques</w:t>
            </w:r>
          </w:p>
          <w:p w:rsidR="007A45F2" w:rsidRPr="00D352E1" w:rsidRDefault="007A45F2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Understanding of an Art Vocabulary (key-words)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Writing for annotations and evaluations for sketch-books (relevant to A01, A02 and A04)</w:t>
            </w:r>
          </w:p>
          <w:p w:rsidR="007A45F2" w:rsidRPr="003E1D0B" w:rsidRDefault="007A45F2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gridSpan w:val="2"/>
          </w:tcPr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Knowledge of Art movements/artists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of source materials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Colour and colour-mixing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Drawing and drawing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Experimenting with media/materials/ processes and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Understanding of an Art Vocabulary (key-words)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Writing for annotations and evaluations for sketch-books (relevant to A01, A02 and A04)</w:t>
            </w:r>
          </w:p>
          <w:p w:rsidR="007A45F2" w:rsidRPr="003E1D0B" w:rsidRDefault="007A45F2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9" w:type="dxa"/>
            <w:gridSpan w:val="2"/>
          </w:tcPr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Knowledge of Art movements/artists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of source materials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Colour and colour-mixing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Drawing and drawing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Experimenting with media/materials/ processes and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Understanding of an Art Vocabulary (key-words)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Writing for annotations and evaluations for sketch-books (relevant to A01, A02 and A04)</w:t>
            </w:r>
          </w:p>
          <w:p w:rsidR="007A45F2" w:rsidRPr="003E1D0B" w:rsidRDefault="007A45F2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E1D0B" w:rsidTr="003E1D0B">
        <w:trPr>
          <w:cantSplit/>
          <w:trHeight w:val="711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538135" w:themeColor="accent6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Learning Objectives from AQA syllabus</w:t>
            </w:r>
          </w:p>
        </w:tc>
        <w:tc>
          <w:tcPr>
            <w:tcW w:w="4678" w:type="dxa"/>
            <w:gridSpan w:val="2"/>
          </w:tcPr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Develop ideas through investigations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demonstrating critical understanding of sources.</w:t>
            </w:r>
          </w:p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A02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 xml:space="preserve">Refine work by exploring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ideas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selecting and experimenting with appropriate media, materials, techniques and processes.</w:t>
            </w:r>
          </w:p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A03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Record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ideas</w:t>
            </w:r>
            <w:r w:rsid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observations and insights relevant to intentions as work progresses.</w:t>
            </w:r>
          </w:p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A04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Present a personal and meaningful response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that realises intentions and demonstrates understanding of visual language.</w:t>
            </w:r>
          </w:p>
        </w:tc>
        <w:tc>
          <w:tcPr>
            <w:tcW w:w="4677" w:type="dxa"/>
            <w:gridSpan w:val="2"/>
          </w:tcPr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Develop ideas through investigations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demonstrating critical understanding of sources.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A02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 xml:space="preserve">Refine work by exploring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ideas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selecting and experimenting with appropriate media, materials, techniques and processes.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A03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Record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ideas, observations and insights relevant to intentions as work progresses.</w:t>
            </w:r>
          </w:p>
          <w:p w:rsidR="003E1D0B" w:rsidRPr="003E1D0B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A04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Present a personal and meaningful response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that realises intentions and demonstrates understanding of visual language.</w:t>
            </w:r>
          </w:p>
        </w:tc>
        <w:tc>
          <w:tcPr>
            <w:tcW w:w="4689" w:type="dxa"/>
            <w:gridSpan w:val="2"/>
          </w:tcPr>
          <w:p w:rsidR="00B75E31" w:rsidRPr="00B75E31" w:rsidRDefault="00B75E31" w:rsidP="00B75E31">
            <w:pPr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B75E31">
              <w:rPr>
                <w:rFonts w:ascii="Comic Sans MS" w:eastAsia="Times New Roman" w:hAnsi="Comic Sans MS" w:cs="Arial"/>
                <w:b/>
                <w:bCs/>
                <w:color w:val="767171" w:themeColor="background2" w:themeShade="80"/>
                <w:sz w:val="20"/>
                <w:szCs w:val="20"/>
                <w:lang w:eastAsia="en-GB"/>
              </w:rPr>
              <w:t>A01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  <w:t xml:space="preserve"> 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u w:val="single"/>
                <w:lang w:eastAsia="en-GB"/>
              </w:rPr>
              <w:t>Develop ideas through investigations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  <w:t>, demonstrating critical understanding of sources.</w:t>
            </w:r>
          </w:p>
          <w:p w:rsidR="00B75E31" w:rsidRPr="00B75E31" w:rsidRDefault="00B75E31" w:rsidP="00B75E31">
            <w:pPr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B75E31">
              <w:rPr>
                <w:rFonts w:ascii="Comic Sans MS" w:eastAsia="Times New Roman" w:hAnsi="Comic Sans MS" w:cs="Arial"/>
                <w:b/>
                <w:bCs/>
                <w:color w:val="767171" w:themeColor="background2" w:themeShade="80"/>
                <w:sz w:val="20"/>
                <w:szCs w:val="20"/>
                <w:lang w:eastAsia="en-GB"/>
              </w:rPr>
              <w:t xml:space="preserve">A02 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u w:val="single"/>
                <w:lang w:eastAsia="en-GB"/>
              </w:rPr>
              <w:t xml:space="preserve">Refine work by exploring 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  <w:t>ideas, selecting and experimenting with appropriate media, materials, techniques and processes.</w:t>
            </w:r>
          </w:p>
          <w:p w:rsidR="00B75E31" w:rsidRPr="00B75E31" w:rsidRDefault="00B75E31" w:rsidP="00B75E31">
            <w:pPr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</w:pPr>
            <w:r w:rsidRPr="00B75E31">
              <w:rPr>
                <w:rFonts w:ascii="Comic Sans MS" w:eastAsia="Times New Roman" w:hAnsi="Comic Sans MS" w:cs="Arial"/>
                <w:b/>
                <w:bCs/>
                <w:color w:val="767171" w:themeColor="background2" w:themeShade="80"/>
                <w:sz w:val="20"/>
                <w:szCs w:val="20"/>
                <w:lang w:eastAsia="en-GB"/>
              </w:rPr>
              <w:t>A03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  <w:t xml:space="preserve"> 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u w:val="single"/>
                <w:lang w:eastAsia="en-GB"/>
              </w:rPr>
              <w:t>Record</w:t>
            </w:r>
            <w:r w:rsidRPr="00B75E31">
              <w:rPr>
                <w:rFonts w:ascii="Comic Sans MS" w:eastAsia="Times New Roman" w:hAnsi="Comic Sans MS" w:cs="Arial"/>
                <w:color w:val="767171" w:themeColor="background2" w:themeShade="80"/>
                <w:sz w:val="20"/>
                <w:szCs w:val="20"/>
                <w:lang w:eastAsia="en-GB"/>
              </w:rPr>
              <w:t xml:space="preserve"> ideas, observations and insights relevant to intentions as work progresses.</w:t>
            </w:r>
          </w:p>
          <w:p w:rsidR="003E1D0B" w:rsidRPr="003E1D0B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A04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Present a personal and meaningful response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that realises intentions and demonstrates understanding of visual language.</w:t>
            </w:r>
          </w:p>
        </w:tc>
      </w:tr>
      <w:tr w:rsidR="004B3934" w:rsidTr="003E1D0B">
        <w:trPr>
          <w:cantSplit/>
          <w:trHeight w:val="711"/>
        </w:trPr>
        <w:tc>
          <w:tcPr>
            <w:tcW w:w="1413" w:type="dxa"/>
          </w:tcPr>
          <w:p w:rsidR="004B3934" w:rsidRPr="004B3934" w:rsidRDefault="004B3934" w:rsidP="003E1D0B">
            <w:pPr>
              <w:rPr>
                <w:rFonts w:ascii="Comic Sans MS" w:eastAsia="Times New Roman" w:hAnsi="Comic Sans MS" w:cs="Arial"/>
                <w:b/>
                <w:color w:val="7030A0"/>
                <w:sz w:val="15"/>
                <w:szCs w:val="15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color w:val="002060"/>
                <w:sz w:val="15"/>
                <w:szCs w:val="15"/>
                <w:lang w:eastAsia="en-GB"/>
              </w:rPr>
              <w:t xml:space="preserve">Areas of study to choose from. </w:t>
            </w:r>
            <w:r w:rsidRPr="007A45F2">
              <w:rPr>
                <w:rFonts w:ascii="Comic Sans MS" w:eastAsia="Times New Roman" w:hAnsi="Comic Sans MS" w:cs="Arial"/>
                <w:b/>
                <w:color w:val="00B0F0"/>
                <w:sz w:val="15"/>
                <w:szCs w:val="15"/>
                <w:lang w:eastAsia="en-GB"/>
              </w:rPr>
              <w:t xml:space="preserve">For Art, Craft and Design </w:t>
            </w:r>
            <w:r w:rsidRPr="007A45F2"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  <w:t>two</w:t>
            </w:r>
            <w:r w:rsidRPr="007A45F2">
              <w:rPr>
                <w:rFonts w:ascii="Comic Sans MS" w:eastAsia="Times New Roman" w:hAnsi="Comic Sans MS" w:cs="Arial"/>
                <w:b/>
                <w:color w:val="00B0F0"/>
                <w:sz w:val="15"/>
                <w:szCs w:val="15"/>
                <w:lang w:eastAsia="en-GB"/>
              </w:rPr>
              <w:t xml:space="preserve"> must be covered.</w:t>
            </w:r>
          </w:p>
        </w:tc>
        <w:tc>
          <w:tcPr>
            <w:tcW w:w="4678" w:type="dxa"/>
            <w:gridSpan w:val="2"/>
          </w:tcPr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Fine Art</w:t>
            </w:r>
          </w:p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Textile design</w:t>
            </w:r>
          </w:p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3-D Design</w:t>
            </w:r>
          </w:p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Graphic Communication</w:t>
            </w:r>
          </w:p>
          <w:p w:rsidR="004B3934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4677" w:type="dxa"/>
            <w:gridSpan w:val="2"/>
          </w:tcPr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Fine Art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Textile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3-D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Graphic Communication</w:t>
            </w:r>
          </w:p>
          <w:p w:rsidR="004B3934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4689" w:type="dxa"/>
            <w:gridSpan w:val="2"/>
          </w:tcPr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Fine Art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Textile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3-D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Graphic Communication</w:t>
            </w:r>
          </w:p>
          <w:p w:rsidR="004B3934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</w:tr>
      <w:tr w:rsidR="003E1D0B" w:rsidTr="003E1D0B">
        <w:trPr>
          <w:cantSplit/>
          <w:trHeight w:val="711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538135" w:themeColor="accent6" w:themeShade="BF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lang w:eastAsia="en-GB"/>
              </w:rPr>
              <w:t>21</w:t>
            </w:r>
            <w:r w:rsidRPr="00390D94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vertAlign w:val="superscript"/>
                <w:lang w:eastAsia="en-GB"/>
              </w:rPr>
              <w:t>st</w:t>
            </w:r>
            <w:r w:rsidRPr="00390D94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lang w:eastAsia="en-GB"/>
              </w:rPr>
              <w:t xml:space="preserve"> Century Skills</w:t>
            </w:r>
          </w:p>
        </w:tc>
        <w:tc>
          <w:tcPr>
            <w:tcW w:w="4678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Creativity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  <w:t>Curiosity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</w:tc>
        <w:tc>
          <w:tcPr>
            <w:tcW w:w="4677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Creativity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  <w:t>Curiosity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</w:tc>
        <w:tc>
          <w:tcPr>
            <w:tcW w:w="4689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Creativity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  <w:t>Curiosity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E1D0B" w:rsidTr="003E1D0B">
        <w:trPr>
          <w:cantSplit/>
          <w:trHeight w:val="1134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  <w:lastRenderedPageBreak/>
              <w:t>Assessment</w:t>
            </w:r>
          </w:p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  <w:t>End of module</w:t>
            </w:r>
          </w:p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Assessment of work as it has progressed and whether it is supported by annotations, drawings and records of experimentation/ artist research.</w:t>
            </w:r>
          </w:p>
          <w:p w:rsidR="00532151" w:rsidRPr="00532151" w:rsidRDefault="00532151" w:rsidP="003E1D0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51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Within grade boundaries students are assessed as Just/Adequately/Clearly or Convincingly achieving the Level.</w:t>
            </w:r>
          </w:p>
        </w:tc>
        <w:tc>
          <w:tcPr>
            <w:tcW w:w="4677" w:type="dxa"/>
            <w:gridSpan w:val="2"/>
          </w:tcPr>
          <w:p w:rsidR="00532151" w:rsidRPr="003E1D0B" w:rsidRDefault="00806077" w:rsidP="003E1D0B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Some guidance given at this stage, but the students </w:t>
            </w:r>
            <w:proofErr w:type="gramStart"/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have</w:t>
            </w:r>
            <w:proofErr w:type="gramEnd"/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 to produce independent work for Exam Assessment.</w:t>
            </w:r>
          </w:p>
        </w:tc>
        <w:tc>
          <w:tcPr>
            <w:tcW w:w="4689" w:type="dxa"/>
            <w:gridSpan w:val="2"/>
          </w:tcPr>
          <w:p w:rsidR="003E1D0B" w:rsidRDefault="00B75E31" w:rsidP="00806077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Some guidance given at this stage, but the students </w:t>
            </w:r>
            <w:proofErr w:type="gramStart"/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have</w:t>
            </w:r>
            <w:proofErr w:type="gramEnd"/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 to produce independent work for Exam Assessment.</w:t>
            </w:r>
          </w:p>
          <w:p w:rsidR="00B75E31" w:rsidRPr="003E1D0B" w:rsidRDefault="00B75E31" w:rsidP="00806077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Final Teacher Assessment Pre-moderation and grades shared with students at this stage.</w:t>
            </w:r>
          </w:p>
        </w:tc>
      </w:tr>
      <w:tr w:rsidR="003E1D0B" w:rsidTr="003E1D0B">
        <w:trPr>
          <w:cantSplit/>
          <w:trHeight w:val="1134"/>
        </w:trPr>
        <w:tc>
          <w:tcPr>
            <w:tcW w:w="1413" w:type="dxa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13"/>
                <w:szCs w:val="13"/>
                <w:lang w:eastAsia="en-GB"/>
              </w:rPr>
              <w:t xml:space="preserve">Celebration of achievement- </w:t>
            </w:r>
            <w:r w:rsidRPr="003E1D0B"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  <w:t xml:space="preserve">outcome, display, </w:t>
            </w:r>
            <w:proofErr w:type="spellStart"/>
            <w:r w:rsidRPr="003E1D0B"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  <w:t>presentationor</w:t>
            </w:r>
            <w:proofErr w:type="spellEnd"/>
            <w:r w:rsidRPr="003E1D0B"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  <w:t xml:space="preserve"> class book etc.  </w:t>
            </w:r>
          </w:p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Parents meetings and Autumn reports.</w:t>
            </w:r>
          </w:p>
        </w:tc>
        <w:tc>
          <w:tcPr>
            <w:tcW w:w="4677" w:type="dxa"/>
            <w:gridSpan w:val="2"/>
          </w:tcPr>
          <w:p w:rsidR="003E1D0B" w:rsidRPr="003E1D0B" w:rsidRDefault="003E1D0B" w:rsidP="003E1D0B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689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End of Year </w:t>
            </w:r>
            <w:r w:rsidR="00B75E3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Celebration of Achievement </w:t>
            </w: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Report</w:t>
            </w:r>
            <w:r w:rsidR="00B75E3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and Final Exhibition</w:t>
            </w: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E1D0B" w:rsidTr="003E1D0B">
        <w:trPr>
          <w:cantSplit/>
          <w:trHeight w:val="490"/>
        </w:trPr>
        <w:tc>
          <w:tcPr>
            <w:tcW w:w="1413" w:type="dxa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C00000"/>
                <w:sz w:val="24"/>
                <w:szCs w:val="24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C00000"/>
                <w:sz w:val="24"/>
                <w:szCs w:val="24"/>
                <w:lang w:eastAsia="en-GB"/>
              </w:rPr>
              <w:t>PD passport</w:t>
            </w:r>
            <w:r w:rsidRPr="003E1D0B">
              <w:rPr>
                <w:rFonts w:ascii="Comic Sans MS" w:eastAsia="Times New Roman" w:hAnsi="Comic Sans MS" w:cs="Arial"/>
                <w:color w:val="C00000"/>
                <w:sz w:val="24"/>
                <w:szCs w:val="24"/>
                <w:lang w:eastAsia="en-GB"/>
              </w:rPr>
              <w:t xml:space="preserve"> </w:t>
            </w:r>
          </w:p>
          <w:p w:rsidR="003E1D0B" w:rsidRPr="009313AC" w:rsidRDefault="003E1D0B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Artistic evidence of work covering key skills and achievements for the Passport.</w:t>
            </w:r>
          </w:p>
        </w:tc>
        <w:tc>
          <w:tcPr>
            <w:tcW w:w="4677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Artistic evidence of work covering key skills and achievements for the Passport.</w:t>
            </w:r>
          </w:p>
        </w:tc>
        <w:tc>
          <w:tcPr>
            <w:tcW w:w="4689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Artistic evidence of work covering key skills and achievements for the Passport.</w:t>
            </w:r>
          </w:p>
        </w:tc>
      </w:tr>
      <w:tr w:rsidR="003E1D0B" w:rsidTr="003E1D0B">
        <w:trPr>
          <w:cantSplit/>
          <w:trHeight w:val="490"/>
        </w:trPr>
        <w:tc>
          <w:tcPr>
            <w:tcW w:w="1413" w:type="dxa"/>
          </w:tcPr>
          <w:p w:rsidR="003E1D0B" w:rsidRPr="003E1D0B" w:rsidRDefault="003E1D0B" w:rsidP="003E1D0B">
            <w:pP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n-GB"/>
              </w:rPr>
            </w:pPr>
            <w:r w:rsidRPr="003E1D0B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Cross- Curricular learning</w:t>
            </w:r>
          </w:p>
        </w:tc>
        <w:tc>
          <w:tcPr>
            <w:tcW w:w="4678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Historical, cultural and personal consideration  of key topics, such as feminist viewpoints, self-concept etc.</w:t>
            </w:r>
          </w:p>
        </w:tc>
        <w:tc>
          <w:tcPr>
            <w:tcW w:w="4677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Historical, cultural and personal consideration  of key topics, such as feminist viewpoints, self-concept etc.</w:t>
            </w:r>
          </w:p>
        </w:tc>
        <w:tc>
          <w:tcPr>
            <w:tcW w:w="4689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Historical, cultural and personal consideration  of key topics, such as feminist viewpoints, self-concept etc.</w:t>
            </w:r>
          </w:p>
        </w:tc>
      </w:tr>
    </w:tbl>
    <w:p w:rsidR="00993CD2" w:rsidRDefault="00993CD2" w:rsidP="002519B7"/>
    <w:sectPr w:rsidR="00993CD2" w:rsidSect="00251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D0E"/>
    <w:multiLevelType w:val="hybridMultilevel"/>
    <w:tmpl w:val="089E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64BB"/>
    <w:multiLevelType w:val="hybridMultilevel"/>
    <w:tmpl w:val="7FC6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51B"/>
    <w:multiLevelType w:val="hybridMultilevel"/>
    <w:tmpl w:val="319C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0814"/>
    <w:multiLevelType w:val="hybridMultilevel"/>
    <w:tmpl w:val="1978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5F"/>
    <w:rsid w:val="00023E86"/>
    <w:rsid w:val="00077D12"/>
    <w:rsid w:val="000A742E"/>
    <w:rsid w:val="002519B7"/>
    <w:rsid w:val="00342C91"/>
    <w:rsid w:val="00390D94"/>
    <w:rsid w:val="003E1D0B"/>
    <w:rsid w:val="003E2666"/>
    <w:rsid w:val="00416BDC"/>
    <w:rsid w:val="00464170"/>
    <w:rsid w:val="004B3934"/>
    <w:rsid w:val="00521F7C"/>
    <w:rsid w:val="00532151"/>
    <w:rsid w:val="0055311F"/>
    <w:rsid w:val="00573215"/>
    <w:rsid w:val="005F793F"/>
    <w:rsid w:val="00656E16"/>
    <w:rsid w:val="00673EA2"/>
    <w:rsid w:val="00694BEA"/>
    <w:rsid w:val="006D46B9"/>
    <w:rsid w:val="006E7323"/>
    <w:rsid w:val="00791B75"/>
    <w:rsid w:val="007A45F2"/>
    <w:rsid w:val="007D5616"/>
    <w:rsid w:val="007E7F6E"/>
    <w:rsid w:val="00804B76"/>
    <w:rsid w:val="00806077"/>
    <w:rsid w:val="00812BEF"/>
    <w:rsid w:val="008E39F6"/>
    <w:rsid w:val="009313AC"/>
    <w:rsid w:val="00993CD2"/>
    <w:rsid w:val="009D3B6C"/>
    <w:rsid w:val="009E10E3"/>
    <w:rsid w:val="009F7472"/>
    <w:rsid w:val="00A47BE9"/>
    <w:rsid w:val="00AA6981"/>
    <w:rsid w:val="00AD4573"/>
    <w:rsid w:val="00AE7640"/>
    <w:rsid w:val="00AF041D"/>
    <w:rsid w:val="00AF645F"/>
    <w:rsid w:val="00B75E31"/>
    <w:rsid w:val="00BB0965"/>
    <w:rsid w:val="00BC18DD"/>
    <w:rsid w:val="00BE5DF3"/>
    <w:rsid w:val="00BF64EE"/>
    <w:rsid w:val="00C1229D"/>
    <w:rsid w:val="00CB51FF"/>
    <w:rsid w:val="00CE3EB6"/>
    <w:rsid w:val="00D2188A"/>
    <w:rsid w:val="00D352E1"/>
    <w:rsid w:val="00E01B2D"/>
    <w:rsid w:val="00E23A35"/>
    <w:rsid w:val="00E26155"/>
    <w:rsid w:val="00E37C05"/>
    <w:rsid w:val="00E87458"/>
    <w:rsid w:val="00EA5220"/>
    <w:rsid w:val="00F412AA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DE6E-E7BB-48B2-B308-A6AC61E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Schofield</dc:creator>
  <cp:lastModifiedBy>Clare Connelly</cp:lastModifiedBy>
  <cp:revision>2</cp:revision>
  <cp:lastPrinted>2019-10-15T08:47:00Z</cp:lastPrinted>
  <dcterms:created xsi:type="dcterms:W3CDTF">2020-06-30T09:06:00Z</dcterms:created>
  <dcterms:modified xsi:type="dcterms:W3CDTF">2020-06-30T09:06:00Z</dcterms:modified>
</cp:coreProperties>
</file>